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B5F" w:rsidRDefault="00330B5F" w:rsidP="00330B5F">
      <w:pPr>
        <w:pStyle w:val="2"/>
        <w:tabs>
          <w:tab w:val="left" w:pos="9120"/>
        </w:tabs>
      </w:pPr>
      <w:r>
        <w:tab/>
      </w:r>
    </w:p>
    <w:p w:rsidR="00330B5F" w:rsidRDefault="00330B5F" w:rsidP="00330B5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330B5F" w:rsidRDefault="00330B5F" w:rsidP="00330B5F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330B5F" w:rsidRDefault="00330B5F" w:rsidP="00330B5F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330B5F" w:rsidRDefault="00330B5F" w:rsidP="00330B5F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330B5F" w:rsidRDefault="00330B5F" w:rsidP="00330B5F">
      <w:pPr>
        <w:rPr>
          <w:b/>
          <w:sz w:val="28"/>
          <w:szCs w:val="28"/>
          <w:lang w:val="x-none" w:eastAsia="x-none"/>
        </w:rPr>
      </w:pPr>
    </w:p>
    <w:p w:rsidR="00330B5F" w:rsidRDefault="00330B5F" w:rsidP="00330B5F">
      <w:pPr>
        <w:jc w:val="center"/>
        <w:rPr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Сороковая  </w:t>
      </w:r>
      <w:r>
        <w:rPr>
          <w:b/>
          <w:sz w:val="28"/>
          <w:szCs w:val="28"/>
          <w:lang w:val="x-none" w:eastAsia="x-none"/>
        </w:rPr>
        <w:t>сессия</w:t>
      </w:r>
    </w:p>
    <w:p w:rsidR="00330B5F" w:rsidRDefault="00330B5F" w:rsidP="00330B5F">
      <w:pPr>
        <w:jc w:val="center"/>
        <w:rPr>
          <w:b/>
          <w:sz w:val="28"/>
          <w:szCs w:val="28"/>
          <w:lang w:eastAsia="x-none"/>
        </w:rPr>
      </w:pPr>
    </w:p>
    <w:p w:rsidR="00330B5F" w:rsidRDefault="00330B5F" w:rsidP="00330B5F">
      <w:pPr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val="x-none" w:eastAsia="x-none"/>
        </w:rPr>
        <w:t>Решение</w:t>
      </w:r>
    </w:p>
    <w:p w:rsidR="00330B5F" w:rsidRDefault="00330B5F" w:rsidP="00330B5F">
      <w:pPr>
        <w:jc w:val="center"/>
        <w:rPr>
          <w:b/>
          <w:sz w:val="28"/>
          <w:szCs w:val="28"/>
          <w:lang w:eastAsia="x-none"/>
        </w:rPr>
      </w:pPr>
    </w:p>
    <w:p w:rsidR="00330B5F" w:rsidRPr="00896EBA" w:rsidRDefault="00330B5F" w:rsidP="00330B5F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 w:rsidRPr="00896EBA">
        <w:rPr>
          <w:rFonts w:ascii="Times New Roman" w:hAnsi="Times New Roman" w:cs="Times New Roman"/>
          <w:sz w:val="28"/>
          <w:szCs w:val="28"/>
          <w:lang w:val="x-none" w:eastAsia="x-none"/>
        </w:rPr>
        <w:t>от «</w:t>
      </w:r>
      <w:r>
        <w:rPr>
          <w:rFonts w:ascii="Times New Roman" w:hAnsi="Times New Roman" w:cs="Times New Roman"/>
          <w:sz w:val="28"/>
          <w:szCs w:val="28"/>
          <w:lang w:eastAsia="x-none"/>
        </w:rPr>
        <w:t>02</w:t>
      </w:r>
      <w:r w:rsidRPr="00896EBA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eastAsia="x-none"/>
        </w:rPr>
        <w:t>апреля</w:t>
      </w:r>
      <w:r w:rsidRPr="00896EBA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20</w:t>
      </w:r>
      <w:r>
        <w:rPr>
          <w:rFonts w:ascii="Times New Roman" w:hAnsi="Times New Roman" w:cs="Times New Roman"/>
          <w:sz w:val="28"/>
          <w:szCs w:val="28"/>
          <w:lang w:eastAsia="x-none"/>
        </w:rPr>
        <w:t>21</w:t>
      </w:r>
      <w:r w:rsidRPr="00896EBA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года </w:t>
      </w:r>
      <w:r w:rsidRPr="00896EBA">
        <w:rPr>
          <w:rFonts w:ascii="Times New Roman" w:hAnsi="Times New Roman" w:cs="Times New Roman"/>
          <w:sz w:val="28"/>
          <w:szCs w:val="28"/>
          <w:lang w:val="x-none" w:eastAsia="x-none"/>
        </w:rPr>
        <w:tab/>
      </w:r>
      <w:r w:rsidRPr="00896EBA">
        <w:rPr>
          <w:rFonts w:ascii="Times New Roman" w:hAnsi="Times New Roman" w:cs="Times New Roman"/>
          <w:sz w:val="28"/>
          <w:szCs w:val="28"/>
          <w:lang w:eastAsia="x-none"/>
        </w:rPr>
        <w:t xml:space="preserve">                                </w:t>
      </w:r>
      <w:r w:rsidRPr="00896EBA">
        <w:rPr>
          <w:rFonts w:ascii="Times New Roman" w:hAnsi="Times New Roman" w:cs="Times New Roman"/>
          <w:sz w:val="28"/>
          <w:szCs w:val="28"/>
          <w:lang w:val="x-none" w:eastAsia="x-none"/>
        </w:rPr>
        <w:tab/>
      </w:r>
      <w:r w:rsidRPr="00896EBA">
        <w:rPr>
          <w:rFonts w:ascii="Times New Roman" w:hAnsi="Times New Roman" w:cs="Times New Roman"/>
          <w:sz w:val="28"/>
          <w:szCs w:val="28"/>
          <w:lang w:eastAsia="x-none"/>
        </w:rPr>
        <w:t xml:space="preserve">  </w:t>
      </w:r>
      <w:r w:rsidRPr="00896EBA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  </w:t>
      </w:r>
      <w:r w:rsidRPr="00896EBA">
        <w:rPr>
          <w:rFonts w:ascii="Times New Roman" w:hAnsi="Times New Roman" w:cs="Times New Roman"/>
          <w:sz w:val="28"/>
          <w:szCs w:val="28"/>
          <w:lang w:eastAsia="x-none"/>
        </w:rPr>
        <w:t xml:space="preserve">                  </w:t>
      </w:r>
      <w:r w:rsidRPr="00896EBA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  №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24</w:t>
      </w:r>
      <w:r>
        <w:rPr>
          <w:rFonts w:ascii="Times New Roman" w:hAnsi="Times New Roman" w:cs="Times New Roman"/>
          <w:sz w:val="28"/>
          <w:szCs w:val="28"/>
          <w:lang w:eastAsia="x-none"/>
        </w:rPr>
        <w:t>7</w:t>
      </w:r>
      <w:bookmarkStart w:id="0" w:name="_GoBack"/>
      <w:bookmarkEnd w:id="0"/>
      <w:r w:rsidRPr="00896EBA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</w:p>
    <w:p w:rsidR="00330B5F" w:rsidRDefault="00330B5F" w:rsidP="00330B5F">
      <w:pPr>
        <w:pStyle w:val="ConsPlusTitle"/>
        <w:jc w:val="center"/>
        <w:rPr>
          <w:sz w:val="28"/>
          <w:szCs w:val="28"/>
          <w:lang w:eastAsia="x-none"/>
        </w:rPr>
      </w:pPr>
    </w:p>
    <w:p w:rsidR="00330B5F" w:rsidRPr="00896EBA" w:rsidRDefault="00330B5F" w:rsidP="00330B5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6EBA">
        <w:rPr>
          <w:rFonts w:ascii="Times New Roman" w:hAnsi="Times New Roman" w:cs="Times New Roman"/>
          <w:b w:val="0"/>
          <w:sz w:val="28"/>
          <w:szCs w:val="28"/>
        </w:rPr>
        <w:t>г.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6EBA">
        <w:rPr>
          <w:rFonts w:ascii="Times New Roman" w:hAnsi="Times New Roman" w:cs="Times New Roman"/>
          <w:b w:val="0"/>
          <w:sz w:val="28"/>
          <w:szCs w:val="28"/>
        </w:rPr>
        <w:t>Шенкурск</w:t>
      </w:r>
    </w:p>
    <w:p w:rsidR="00330B5F" w:rsidRDefault="00330B5F" w:rsidP="001609F4">
      <w:pPr>
        <w:pStyle w:val="a3"/>
        <w:ind w:firstLine="720"/>
        <w:rPr>
          <w:b/>
          <w:sz w:val="26"/>
          <w:szCs w:val="26"/>
        </w:rPr>
      </w:pPr>
    </w:p>
    <w:p w:rsidR="001609F4" w:rsidRPr="00444BD4" w:rsidRDefault="001609F4" w:rsidP="001609F4">
      <w:pPr>
        <w:pStyle w:val="a3"/>
        <w:ind w:firstLine="720"/>
        <w:rPr>
          <w:b/>
          <w:sz w:val="26"/>
          <w:szCs w:val="26"/>
        </w:rPr>
      </w:pPr>
      <w:r w:rsidRPr="00444BD4">
        <w:rPr>
          <w:b/>
          <w:sz w:val="26"/>
          <w:szCs w:val="26"/>
        </w:rPr>
        <w:t>Об утверждении перечня объектов муниципальной собственности</w:t>
      </w:r>
    </w:p>
    <w:p w:rsidR="001609F4" w:rsidRPr="00444BD4" w:rsidRDefault="001609F4" w:rsidP="001609F4">
      <w:pPr>
        <w:pStyle w:val="a3"/>
        <w:ind w:firstLine="720"/>
        <w:rPr>
          <w:b/>
          <w:sz w:val="26"/>
          <w:szCs w:val="26"/>
        </w:rPr>
      </w:pPr>
      <w:r w:rsidRPr="00444BD4">
        <w:rPr>
          <w:b/>
          <w:sz w:val="26"/>
          <w:szCs w:val="26"/>
        </w:rPr>
        <w:t>муниципального образования «Шенкурский муниципальный район», передаваемых в собственность муниципального  образования «</w:t>
      </w:r>
      <w:r>
        <w:rPr>
          <w:b/>
          <w:sz w:val="26"/>
          <w:szCs w:val="26"/>
        </w:rPr>
        <w:t>Никольское</w:t>
      </w:r>
      <w:r w:rsidRPr="00444BD4">
        <w:rPr>
          <w:b/>
          <w:sz w:val="26"/>
          <w:szCs w:val="26"/>
        </w:rPr>
        <w:t>» Шенкурского района Архангельской области</w:t>
      </w:r>
    </w:p>
    <w:p w:rsidR="001609F4" w:rsidRPr="00444BD4" w:rsidRDefault="001609F4" w:rsidP="001609F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1609F4" w:rsidRPr="00444BD4" w:rsidRDefault="001609F4" w:rsidP="001609F4">
      <w:pPr>
        <w:pStyle w:val="a3"/>
        <w:jc w:val="left"/>
        <w:rPr>
          <w:sz w:val="26"/>
          <w:szCs w:val="26"/>
        </w:rPr>
      </w:pPr>
    </w:p>
    <w:p w:rsidR="001609F4" w:rsidRPr="00444BD4" w:rsidRDefault="001609F4" w:rsidP="001609F4">
      <w:pPr>
        <w:pStyle w:val="31"/>
        <w:ind w:firstLine="578"/>
        <w:jc w:val="both"/>
        <w:rPr>
          <w:sz w:val="26"/>
          <w:szCs w:val="26"/>
        </w:rPr>
      </w:pPr>
      <w:proofErr w:type="gramStart"/>
      <w:r w:rsidRPr="00444BD4">
        <w:rPr>
          <w:sz w:val="26"/>
          <w:szCs w:val="26"/>
        </w:rPr>
        <w:t xml:space="preserve">В соответствии с Гражданским кодексом Российской Федерации, Федеральным законом от 06 октября 2003 года  № 131-ФЗ  «Об общих принципах организации местного самоуправления в Российской Федерации», руководствуясь Уставом </w:t>
      </w:r>
      <w:r w:rsidR="001A4B7B">
        <w:rPr>
          <w:sz w:val="26"/>
          <w:szCs w:val="26"/>
        </w:rPr>
        <w:t>Шенкурского муниципального района Архангельской области</w:t>
      </w:r>
      <w:r w:rsidRPr="00444BD4">
        <w:rPr>
          <w:sz w:val="26"/>
          <w:szCs w:val="26"/>
        </w:rPr>
        <w:t>,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30 августа 2019 года № 138</w:t>
      </w:r>
      <w:proofErr w:type="gramEnd"/>
      <w:r w:rsidRPr="00444BD4">
        <w:rPr>
          <w:sz w:val="26"/>
          <w:szCs w:val="26"/>
        </w:rPr>
        <w:t xml:space="preserve">, Собрание депутатов </w:t>
      </w:r>
      <w:proofErr w:type="gramStart"/>
      <w:r w:rsidRPr="00444BD4">
        <w:rPr>
          <w:b/>
          <w:sz w:val="26"/>
          <w:szCs w:val="26"/>
        </w:rPr>
        <w:t>р</w:t>
      </w:r>
      <w:proofErr w:type="gramEnd"/>
      <w:r w:rsidRPr="00444BD4">
        <w:rPr>
          <w:b/>
          <w:sz w:val="26"/>
          <w:szCs w:val="26"/>
        </w:rPr>
        <w:t xml:space="preserve"> е ш и л о</w:t>
      </w:r>
      <w:r w:rsidRPr="00444BD4">
        <w:rPr>
          <w:sz w:val="26"/>
          <w:szCs w:val="26"/>
        </w:rPr>
        <w:t>:</w:t>
      </w:r>
    </w:p>
    <w:p w:rsidR="001609F4" w:rsidRPr="00444BD4" w:rsidRDefault="001609F4" w:rsidP="001609F4">
      <w:pPr>
        <w:pStyle w:val="31"/>
        <w:ind w:firstLine="578"/>
        <w:jc w:val="both"/>
        <w:rPr>
          <w:sz w:val="26"/>
          <w:szCs w:val="26"/>
        </w:rPr>
      </w:pPr>
    </w:p>
    <w:p w:rsidR="001609F4" w:rsidRPr="00444BD4" w:rsidRDefault="001609F4" w:rsidP="001609F4">
      <w:pPr>
        <w:pStyle w:val="31"/>
        <w:ind w:firstLine="578"/>
        <w:jc w:val="both"/>
        <w:rPr>
          <w:sz w:val="26"/>
          <w:szCs w:val="26"/>
        </w:rPr>
      </w:pPr>
      <w:r w:rsidRPr="00444BD4">
        <w:rPr>
          <w:sz w:val="26"/>
          <w:szCs w:val="26"/>
        </w:rPr>
        <w:t>1. Утвердить перечень объектов муниципальной собственности муниципального образования «Шенкурский муниципальный район», передаваемых на основании договора пожертвования в собственность муниципального образования «</w:t>
      </w:r>
      <w:r>
        <w:rPr>
          <w:sz w:val="26"/>
          <w:szCs w:val="26"/>
        </w:rPr>
        <w:t>Никольское</w:t>
      </w:r>
      <w:r w:rsidRPr="00444BD4">
        <w:rPr>
          <w:sz w:val="26"/>
          <w:szCs w:val="26"/>
        </w:rPr>
        <w:t>» Шенкурского района Архангельской области для обеспечения деятельности органов местного самоуправления, согласно приложению к настоящему решению.</w:t>
      </w:r>
    </w:p>
    <w:p w:rsidR="001609F4" w:rsidRPr="00444BD4" w:rsidRDefault="001609F4" w:rsidP="001609F4">
      <w:pPr>
        <w:pStyle w:val="31"/>
        <w:ind w:firstLine="578"/>
        <w:jc w:val="both"/>
        <w:rPr>
          <w:sz w:val="26"/>
          <w:szCs w:val="26"/>
        </w:rPr>
      </w:pPr>
      <w:r w:rsidRPr="00444BD4">
        <w:rPr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1609F4" w:rsidRPr="00444BD4" w:rsidRDefault="001609F4" w:rsidP="001609F4">
      <w:pPr>
        <w:ind w:firstLine="720"/>
        <w:jc w:val="both"/>
        <w:rPr>
          <w:sz w:val="26"/>
          <w:szCs w:val="26"/>
        </w:rPr>
      </w:pPr>
    </w:p>
    <w:p w:rsidR="001609F4" w:rsidRPr="00444BD4" w:rsidRDefault="001609F4" w:rsidP="001609F4">
      <w:pPr>
        <w:jc w:val="both"/>
        <w:rPr>
          <w:sz w:val="26"/>
          <w:szCs w:val="26"/>
        </w:rPr>
      </w:pPr>
    </w:p>
    <w:p w:rsidR="001609F4" w:rsidRPr="00444BD4" w:rsidRDefault="001609F4" w:rsidP="001609F4">
      <w:pPr>
        <w:shd w:val="clear" w:color="auto" w:fill="FFFFFF"/>
        <w:ind w:right="48"/>
        <w:jc w:val="both"/>
        <w:rPr>
          <w:sz w:val="26"/>
          <w:szCs w:val="26"/>
        </w:rPr>
      </w:pPr>
      <w:r w:rsidRPr="00444BD4">
        <w:rPr>
          <w:sz w:val="26"/>
          <w:szCs w:val="26"/>
        </w:rPr>
        <w:t xml:space="preserve">Председатель Собрания депутатов </w:t>
      </w:r>
    </w:p>
    <w:p w:rsidR="001609F4" w:rsidRPr="00444BD4" w:rsidRDefault="001609F4" w:rsidP="001609F4">
      <w:pPr>
        <w:shd w:val="clear" w:color="auto" w:fill="FFFFFF"/>
        <w:ind w:right="48"/>
        <w:jc w:val="both"/>
        <w:rPr>
          <w:sz w:val="26"/>
          <w:szCs w:val="26"/>
        </w:rPr>
      </w:pPr>
      <w:r w:rsidRPr="00444BD4">
        <w:rPr>
          <w:sz w:val="26"/>
          <w:szCs w:val="26"/>
        </w:rPr>
        <w:t xml:space="preserve">муниципального образования </w:t>
      </w:r>
    </w:p>
    <w:p w:rsidR="001609F4" w:rsidRPr="00444BD4" w:rsidRDefault="001609F4" w:rsidP="001609F4">
      <w:pPr>
        <w:shd w:val="clear" w:color="auto" w:fill="FFFFFF"/>
        <w:tabs>
          <w:tab w:val="left" w:pos="7088"/>
        </w:tabs>
        <w:ind w:right="48"/>
        <w:jc w:val="both"/>
        <w:rPr>
          <w:sz w:val="26"/>
          <w:szCs w:val="26"/>
        </w:rPr>
      </w:pPr>
      <w:r w:rsidRPr="00444BD4">
        <w:rPr>
          <w:sz w:val="26"/>
          <w:szCs w:val="26"/>
        </w:rPr>
        <w:t xml:space="preserve">«Шенкурский муниципальный район» </w:t>
      </w:r>
      <w:r w:rsidRPr="00444BD4">
        <w:rPr>
          <w:sz w:val="26"/>
          <w:szCs w:val="26"/>
        </w:rPr>
        <w:tab/>
        <w:t xml:space="preserve">А.С.  </w:t>
      </w:r>
      <w:proofErr w:type="spellStart"/>
      <w:r w:rsidRPr="00444BD4">
        <w:rPr>
          <w:sz w:val="26"/>
          <w:szCs w:val="26"/>
        </w:rPr>
        <w:t>Заседателева</w:t>
      </w:r>
      <w:proofErr w:type="spellEnd"/>
    </w:p>
    <w:p w:rsidR="001609F4" w:rsidRPr="00444BD4" w:rsidRDefault="001609F4" w:rsidP="001609F4">
      <w:pPr>
        <w:shd w:val="clear" w:color="auto" w:fill="FFFFFF"/>
        <w:ind w:right="48"/>
        <w:jc w:val="both"/>
        <w:rPr>
          <w:color w:val="000000"/>
          <w:sz w:val="26"/>
          <w:szCs w:val="26"/>
        </w:rPr>
      </w:pPr>
    </w:p>
    <w:p w:rsidR="001609F4" w:rsidRPr="00444BD4" w:rsidRDefault="001609F4" w:rsidP="001609F4">
      <w:pPr>
        <w:rPr>
          <w:sz w:val="26"/>
          <w:szCs w:val="26"/>
        </w:rPr>
      </w:pPr>
      <w:r w:rsidRPr="00444BD4">
        <w:rPr>
          <w:sz w:val="26"/>
          <w:szCs w:val="26"/>
        </w:rPr>
        <w:t>Глава  муниципального образования</w:t>
      </w:r>
    </w:p>
    <w:p w:rsidR="001609F4" w:rsidRPr="00444BD4" w:rsidRDefault="001609F4" w:rsidP="001609F4">
      <w:pPr>
        <w:tabs>
          <w:tab w:val="left" w:pos="7655"/>
        </w:tabs>
        <w:jc w:val="both"/>
        <w:rPr>
          <w:sz w:val="26"/>
          <w:szCs w:val="26"/>
        </w:rPr>
      </w:pPr>
      <w:r w:rsidRPr="00444BD4">
        <w:rPr>
          <w:sz w:val="26"/>
          <w:szCs w:val="26"/>
        </w:rPr>
        <w:t xml:space="preserve">«Шенкурский муниципальный район» </w:t>
      </w:r>
      <w:r w:rsidRPr="00444BD4">
        <w:rPr>
          <w:sz w:val="26"/>
          <w:szCs w:val="26"/>
        </w:rPr>
        <w:tab/>
        <w:t>С.В. Смирнов</w:t>
      </w:r>
    </w:p>
    <w:p w:rsidR="001609F4" w:rsidRPr="00444BD4" w:rsidRDefault="001609F4" w:rsidP="001609F4">
      <w:pPr>
        <w:rPr>
          <w:sz w:val="26"/>
          <w:szCs w:val="26"/>
        </w:rPr>
      </w:pPr>
    </w:p>
    <w:p w:rsidR="001609F4" w:rsidRDefault="001609F4" w:rsidP="001609F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1609F4" w:rsidSect="00A8037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1609F4" w:rsidRPr="006B491B" w:rsidRDefault="001609F4" w:rsidP="001609F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Собрания депутатов</w:t>
      </w:r>
    </w:p>
    <w:p w:rsidR="001609F4" w:rsidRPr="006B491B" w:rsidRDefault="001609F4" w:rsidP="001609F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1609F4" w:rsidRPr="006B491B" w:rsidRDefault="001609F4" w:rsidP="001609F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30B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 апреля 2021</w:t>
      </w:r>
      <w:r w:rsidR="00330B5F">
        <w:rPr>
          <w:rFonts w:ascii="Times New Roman" w:hAnsi="Times New Roman" w:cs="Times New Roman"/>
          <w:sz w:val="24"/>
          <w:szCs w:val="24"/>
        </w:rPr>
        <w:t xml:space="preserve"> года № 247</w:t>
      </w:r>
    </w:p>
    <w:p w:rsidR="001609F4" w:rsidRDefault="001609F4" w:rsidP="001609F4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Перечень </w:t>
      </w:r>
    </w:p>
    <w:p w:rsidR="001609F4" w:rsidRPr="001E07B2" w:rsidRDefault="001609F4" w:rsidP="001609F4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объектов муниципальной собственности муниципального образования «Шенкурский муниципальный район», передаваемых в собственность муниципального образования «Никольское» Шенкурского района Архангельской области</w:t>
      </w:r>
    </w:p>
    <w:p w:rsidR="001609F4" w:rsidRDefault="001609F4" w:rsidP="001609F4">
      <w:pPr>
        <w:pStyle w:val="ConsPlusNormal"/>
        <w:jc w:val="right"/>
      </w:pPr>
      <w:bookmarkStart w:id="1" w:name="P51"/>
      <w:bookmarkEnd w:id="1"/>
    </w:p>
    <w:p w:rsidR="001609F4" w:rsidRDefault="001609F4" w:rsidP="001609F4">
      <w:pPr>
        <w:pStyle w:val="ConsPlusNormal"/>
        <w:jc w:val="both"/>
        <w:rPr>
          <w:rFonts w:cs="Times New Roman"/>
        </w:rPr>
      </w:pPr>
    </w:p>
    <w:tbl>
      <w:tblPr>
        <w:tblW w:w="1505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2268"/>
        <w:gridCol w:w="2410"/>
        <w:gridCol w:w="2694"/>
        <w:gridCol w:w="1417"/>
        <w:gridCol w:w="1326"/>
      </w:tblGrid>
      <w:tr w:rsidR="001609F4" w:rsidRPr="008D5AEC" w:rsidTr="009171AB">
        <w:tc>
          <w:tcPr>
            <w:tcW w:w="568" w:type="dxa"/>
            <w:vMerge w:val="restart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14" w:type="dxa"/>
            <w:vMerge w:val="restart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2268" w:type="dxa"/>
            <w:vMerge w:val="restart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5" w:anchor="P51" w:history="1">
              <w:r w:rsidRPr="008D5AEC">
                <w:rPr>
                  <w:rStyle w:val="a5"/>
                </w:rPr>
                <w:t>&lt;*&gt;</w:t>
              </w:r>
            </w:hyperlink>
          </w:p>
        </w:tc>
        <w:tc>
          <w:tcPr>
            <w:tcW w:w="2410" w:type="dxa"/>
            <w:vMerge w:val="restart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2694" w:type="dxa"/>
            <w:vMerge w:val="restart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5"/>
                </w:rPr>
                <w:t>&lt;**&gt;</w:t>
              </w:r>
            </w:hyperlink>
          </w:p>
        </w:tc>
        <w:tc>
          <w:tcPr>
            <w:tcW w:w="1417" w:type="dxa"/>
            <w:vMerge w:val="restart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</w:t>
            </w:r>
            <w:r>
              <w:rPr>
                <w:rFonts w:ascii="Times New Roman" w:hAnsi="Times New Roman" w:cs="Times New Roman"/>
              </w:rPr>
              <w:t>/</w:t>
            </w:r>
            <w:r w:rsidRPr="008D5AEC">
              <w:rPr>
                <w:rFonts w:ascii="Times New Roman" w:hAnsi="Times New Roman" w:cs="Times New Roman"/>
              </w:rPr>
              <w:t xml:space="preserve"> остаточная стоимость основных фондов по состоянию на __________, тыс. руб.</w:t>
            </w:r>
          </w:p>
        </w:tc>
        <w:tc>
          <w:tcPr>
            <w:tcW w:w="1326" w:type="dxa"/>
            <w:vMerge w:val="restart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1609F4" w:rsidRPr="008D5AEC" w:rsidTr="009171AB">
        <w:tc>
          <w:tcPr>
            <w:tcW w:w="568" w:type="dxa"/>
            <w:vMerge/>
            <w:vAlign w:val="center"/>
          </w:tcPr>
          <w:p w:rsidR="001609F4" w:rsidRPr="008D5AEC" w:rsidRDefault="001609F4" w:rsidP="00845277"/>
        </w:tc>
        <w:tc>
          <w:tcPr>
            <w:tcW w:w="1114" w:type="dxa"/>
            <w:vMerge/>
            <w:vAlign w:val="center"/>
          </w:tcPr>
          <w:p w:rsidR="001609F4" w:rsidRPr="008D5AEC" w:rsidRDefault="001609F4" w:rsidP="00845277"/>
        </w:tc>
        <w:tc>
          <w:tcPr>
            <w:tcW w:w="992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5"/>
                </w:rPr>
                <w:t>ОКОГУ</w:t>
              </w:r>
            </w:hyperlink>
          </w:p>
        </w:tc>
        <w:tc>
          <w:tcPr>
            <w:tcW w:w="1276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5"/>
                </w:rPr>
                <w:t>ОКТМО</w:t>
              </w:r>
            </w:hyperlink>
          </w:p>
        </w:tc>
        <w:tc>
          <w:tcPr>
            <w:tcW w:w="992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5"/>
                </w:rPr>
                <w:t>ОКВЭД</w:t>
              </w:r>
            </w:hyperlink>
          </w:p>
        </w:tc>
        <w:tc>
          <w:tcPr>
            <w:tcW w:w="2268" w:type="dxa"/>
            <w:vMerge/>
            <w:vAlign w:val="center"/>
          </w:tcPr>
          <w:p w:rsidR="001609F4" w:rsidRPr="008D5AEC" w:rsidRDefault="001609F4" w:rsidP="00845277"/>
        </w:tc>
        <w:tc>
          <w:tcPr>
            <w:tcW w:w="2410" w:type="dxa"/>
            <w:vMerge/>
            <w:vAlign w:val="center"/>
          </w:tcPr>
          <w:p w:rsidR="001609F4" w:rsidRPr="008D5AEC" w:rsidRDefault="001609F4" w:rsidP="00845277"/>
        </w:tc>
        <w:tc>
          <w:tcPr>
            <w:tcW w:w="2694" w:type="dxa"/>
            <w:vMerge/>
            <w:vAlign w:val="center"/>
          </w:tcPr>
          <w:p w:rsidR="001609F4" w:rsidRPr="008D5AEC" w:rsidRDefault="001609F4" w:rsidP="00845277"/>
        </w:tc>
        <w:tc>
          <w:tcPr>
            <w:tcW w:w="1417" w:type="dxa"/>
            <w:vMerge/>
            <w:vAlign w:val="center"/>
          </w:tcPr>
          <w:p w:rsidR="001609F4" w:rsidRPr="008D5AEC" w:rsidRDefault="001609F4" w:rsidP="00845277"/>
        </w:tc>
        <w:tc>
          <w:tcPr>
            <w:tcW w:w="1326" w:type="dxa"/>
            <w:vMerge/>
            <w:vAlign w:val="center"/>
          </w:tcPr>
          <w:p w:rsidR="001609F4" w:rsidRPr="008D5AEC" w:rsidRDefault="001609F4" w:rsidP="00845277"/>
        </w:tc>
      </w:tr>
      <w:tr w:rsidR="001609F4" w:rsidRPr="008D5AEC" w:rsidTr="009171AB">
        <w:tc>
          <w:tcPr>
            <w:tcW w:w="568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6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1609F4" w:rsidRPr="008D5AEC" w:rsidTr="009171AB">
        <w:trPr>
          <w:trHeight w:val="819"/>
        </w:trPr>
        <w:tc>
          <w:tcPr>
            <w:tcW w:w="568" w:type="dxa"/>
          </w:tcPr>
          <w:p w:rsidR="001609F4" w:rsidRPr="008D5AEC" w:rsidRDefault="001609F4" w:rsidP="00845277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  <w:p w:rsidR="001609F4" w:rsidRPr="008D5AEC" w:rsidRDefault="001609F4" w:rsidP="008452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609F4" w:rsidRPr="008D5AEC" w:rsidRDefault="001609F4" w:rsidP="00845277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1609F4" w:rsidRPr="008D5AEC" w:rsidRDefault="001609F4" w:rsidP="00845277"/>
          <w:p w:rsidR="001609F4" w:rsidRPr="008D5AEC" w:rsidRDefault="001609F4" w:rsidP="00845277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1609F4" w:rsidRPr="001609F4" w:rsidRDefault="001609F4" w:rsidP="00845277">
            <w:pPr>
              <w:pStyle w:val="33"/>
              <w:spacing w:line="276" w:lineRule="auto"/>
              <w:jc w:val="both"/>
              <w:rPr>
                <w:sz w:val="24"/>
                <w:szCs w:val="24"/>
              </w:rPr>
            </w:pPr>
            <w:r w:rsidRPr="001609F4">
              <w:rPr>
                <w:sz w:val="24"/>
                <w:szCs w:val="24"/>
              </w:rPr>
              <w:t>Универсальная спортивная площадка</w:t>
            </w:r>
          </w:p>
        </w:tc>
        <w:tc>
          <w:tcPr>
            <w:tcW w:w="2410" w:type="dxa"/>
          </w:tcPr>
          <w:p w:rsidR="001609F4" w:rsidRPr="009171AB" w:rsidRDefault="009171AB" w:rsidP="001609F4">
            <w:pPr>
              <w:pStyle w:val="ConsPlusNormal"/>
              <w:rPr>
                <w:rFonts w:ascii="Times New Roman" w:hAnsi="Times New Roman" w:cs="Times New Roman"/>
              </w:rPr>
            </w:pPr>
            <w:r w:rsidRPr="009171AB">
              <w:rPr>
                <w:rFonts w:ascii="Times New Roman" w:hAnsi="Times New Roman" w:cs="Times New Roman"/>
              </w:rPr>
              <w:t>Архангельская область, Шенкурский район, МО «Никольское», д. Шипуновская, в 12 метрах на юго-восток от дома № 8, ул. Школьная (в границах земельного участка с кадастровым номером 29:20:042301:659)</w:t>
            </w:r>
          </w:p>
        </w:tc>
        <w:tc>
          <w:tcPr>
            <w:tcW w:w="2694" w:type="dxa"/>
          </w:tcPr>
          <w:p w:rsidR="001609F4" w:rsidRPr="008D5AEC" w:rsidRDefault="001609F4" w:rsidP="00845277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1609F4" w:rsidRPr="001609F4" w:rsidRDefault="001609F4" w:rsidP="001609F4">
            <w:pPr>
              <w:pStyle w:val="3"/>
              <w:jc w:val="center"/>
              <w:rPr>
                <w:sz w:val="22"/>
                <w:szCs w:val="22"/>
              </w:rPr>
            </w:pPr>
            <w:r w:rsidRPr="001609F4">
              <w:rPr>
                <w:sz w:val="22"/>
                <w:szCs w:val="22"/>
              </w:rPr>
              <w:t>1798043,50/</w:t>
            </w:r>
          </w:p>
          <w:p w:rsidR="001609F4" w:rsidRPr="008D5AEC" w:rsidRDefault="001609F4" w:rsidP="001609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9F4">
              <w:rPr>
                <w:rFonts w:ascii="Times New Roman" w:hAnsi="Times New Roman" w:cs="Times New Roman"/>
              </w:rPr>
              <w:t>1798043,50</w:t>
            </w:r>
          </w:p>
        </w:tc>
        <w:tc>
          <w:tcPr>
            <w:tcW w:w="1326" w:type="dxa"/>
          </w:tcPr>
          <w:p w:rsidR="001609F4" w:rsidRPr="008D5AEC" w:rsidRDefault="001609F4" w:rsidP="00845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BF27E7" w:rsidRDefault="00330B5F"/>
    <w:sectPr w:rsidR="00BF27E7" w:rsidSect="00C34F4B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7B29"/>
    <w:rsid w:val="0008005A"/>
    <w:rsid w:val="001609F4"/>
    <w:rsid w:val="001A4B7B"/>
    <w:rsid w:val="00330B5F"/>
    <w:rsid w:val="003E5ECA"/>
    <w:rsid w:val="005843F2"/>
    <w:rsid w:val="009171AB"/>
    <w:rsid w:val="00A67B29"/>
    <w:rsid w:val="00C3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609F4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609F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160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1609F4"/>
    <w:pPr>
      <w:ind w:firstLine="720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160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609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1609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1609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1609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1609F4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1609F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page number"/>
    <w:basedOn w:val="a0"/>
    <w:rsid w:val="001609F4"/>
  </w:style>
  <w:style w:type="paragraph" w:styleId="2">
    <w:name w:val="Body Text 2"/>
    <w:basedOn w:val="a"/>
    <w:link w:val="20"/>
    <w:uiPriority w:val="99"/>
    <w:semiHidden/>
    <w:unhideWhenUsed/>
    <w:rsid w:val="00330B5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30B5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5</cp:revision>
  <cp:lastPrinted>2021-03-01T09:30:00Z</cp:lastPrinted>
  <dcterms:created xsi:type="dcterms:W3CDTF">2021-02-26T11:51:00Z</dcterms:created>
  <dcterms:modified xsi:type="dcterms:W3CDTF">2021-04-01T13:21:00Z</dcterms:modified>
</cp:coreProperties>
</file>